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洋浦经济开发区高级技工学校2022年公开招聘教师考务组织项目中标结果公示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  <w:u w:val="single"/>
        </w:rPr>
      </w:pP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洋浦经济开发区高级技工学校2022年公开招聘教师考务组织项目（项目编号：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YPGJJGXX-002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bidi="ar-SA"/>
        </w:rPr>
        <w:t>2022年4月21日发布招标公告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，202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日在学校综合楼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706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进行开标、评审活动。经资格符合性审查和综合评分，确定海南政才人力资源服务有限责任公司为本项目成交公交供应商，成交价格</w:t>
      </w:r>
      <w:r>
        <w:rPr>
          <w:rFonts w:ascii="仿宋_GB2312" w:hAnsi="宋体" w:eastAsia="仿宋_GB2312" w:cs="宋体"/>
          <w:kern w:val="0"/>
          <w:sz w:val="32"/>
          <w:szCs w:val="32"/>
        </w:rPr>
        <w:t>273539.00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元（大写：贰拾柒万叁仟伍佰叁拾玖圆整）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。</w:t>
      </w: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现将中标结果予以公示，公示期3天，公示期内如有异议，可书面反映。</w:t>
      </w: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联系人：郭长亮，17763870590</w:t>
      </w:r>
      <w:bookmarkStart w:id="0" w:name="_GoBack"/>
      <w:bookmarkEnd w:id="0"/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wordWrap w:val="0"/>
        <w:ind w:right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洋浦经济开发区高级技工学校</w:t>
      </w:r>
    </w:p>
    <w:p>
      <w:pPr>
        <w:ind w:right="128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2022年 4 月 28日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jZjBkZWYxMGMxOGI1NGI1MjU5YTkyMGZjY2NlMDMifQ=="/>
  </w:docVars>
  <w:rsids>
    <w:rsidRoot w:val="005A6016"/>
    <w:rsid w:val="0002224A"/>
    <w:rsid w:val="000547ED"/>
    <w:rsid w:val="000607CA"/>
    <w:rsid w:val="00123916"/>
    <w:rsid w:val="001D72C8"/>
    <w:rsid w:val="00236BB2"/>
    <w:rsid w:val="00344054"/>
    <w:rsid w:val="003718D7"/>
    <w:rsid w:val="003D771A"/>
    <w:rsid w:val="00426EE8"/>
    <w:rsid w:val="00427B18"/>
    <w:rsid w:val="00433204"/>
    <w:rsid w:val="004F6F51"/>
    <w:rsid w:val="005844B6"/>
    <w:rsid w:val="005A6016"/>
    <w:rsid w:val="005C30E2"/>
    <w:rsid w:val="005E20EB"/>
    <w:rsid w:val="006737D8"/>
    <w:rsid w:val="006920E2"/>
    <w:rsid w:val="00735E2C"/>
    <w:rsid w:val="00743A19"/>
    <w:rsid w:val="00755AF5"/>
    <w:rsid w:val="007600FA"/>
    <w:rsid w:val="007C0A7E"/>
    <w:rsid w:val="00827EF2"/>
    <w:rsid w:val="00895AAC"/>
    <w:rsid w:val="008D331F"/>
    <w:rsid w:val="008F0A55"/>
    <w:rsid w:val="009039DF"/>
    <w:rsid w:val="0094307B"/>
    <w:rsid w:val="00951288"/>
    <w:rsid w:val="009B3A7A"/>
    <w:rsid w:val="00A023CD"/>
    <w:rsid w:val="00A07BFC"/>
    <w:rsid w:val="00A872C8"/>
    <w:rsid w:val="00AC5655"/>
    <w:rsid w:val="00B11117"/>
    <w:rsid w:val="00B16F93"/>
    <w:rsid w:val="00B2466A"/>
    <w:rsid w:val="00B273FD"/>
    <w:rsid w:val="00BA13ED"/>
    <w:rsid w:val="00C6355D"/>
    <w:rsid w:val="00C8044D"/>
    <w:rsid w:val="00CB246F"/>
    <w:rsid w:val="00D228B1"/>
    <w:rsid w:val="00DD2594"/>
    <w:rsid w:val="00E652AE"/>
    <w:rsid w:val="00E94D17"/>
    <w:rsid w:val="00EC190C"/>
    <w:rsid w:val="00EE5FCE"/>
    <w:rsid w:val="00F64E62"/>
    <w:rsid w:val="00F756B6"/>
    <w:rsid w:val="00FA197F"/>
    <w:rsid w:val="00FD37AC"/>
    <w:rsid w:val="0CD1030B"/>
    <w:rsid w:val="0D6472B4"/>
    <w:rsid w:val="1DC31AF1"/>
    <w:rsid w:val="29543F45"/>
    <w:rsid w:val="2ACA21B6"/>
    <w:rsid w:val="38D762C6"/>
    <w:rsid w:val="491633B3"/>
    <w:rsid w:val="4AB2718F"/>
    <w:rsid w:val="50203244"/>
    <w:rsid w:val="5EA467FA"/>
    <w:rsid w:val="61E375CC"/>
    <w:rsid w:val="6853303E"/>
    <w:rsid w:val="6BA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234</Words>
  <Characters>283</Characters>
  <Lines>2</Lines>
  <Paragraphs>1</Paragraphs>
  <TotalTime>16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2018-07-23T07:31:00Z</dcterms:created>
  <dc:creator>微软用户</dc:creator>
  <cp:lastModifiedBy>Administrator</cp:lastModifiedBy>
  <cp:lastPrinted>2018-04-27T07:36:00Z</cp:lastPrinted>
  <dcterms:modified xsi:type="dcterms:W3CDTF">2022-04-28T11:20:44Z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407471B911A54544A6CA8595D225143A</vt:lpwstr>
  </property>
</Properties>
</file>